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E" w:rsidRPr="008C0F8E" w:rsidRDefault="008C0F8E" w:rsidP="008C0F8E">
      <w:pPr>
        <w:keepNext/>
        <w:numPr>
          <w:ilvl w:val="1"/>
          <w:numId w:val="0"/>
        </w:numPr>
        <w:tabs>
          <w:tab w:val="num" w:pos="0"/>
          <w:tab w:val="left" w:pos="540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 w:cs="Calibri"/>
          <w:b/>
          <w:bCs/>
          <w:sz w:val="28"/>
          <w:szCs w:val="24"/>
          <w:lang w:eastAsia="ar-SA"/>
        </w:rPr>
      </w:pPr>
      <w:r w:rsidRPr="008C0F8E">
        <w:rPr>
          <w:rFonts w:ascii="Times New Roman" w:hAnsi="Times New Roman" w:cs="Calibri"/>
          <w:b/>
          <w:bCs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8C0F8E" w:rsidRPr="008C0F8E" w:rsidRDefault="008C0F8E" w:rsidP="008C0F8E">
      <w:pPr>
        <w:keepNext/>
        <w:numPr>
          <w:ilvl w:val="1"/>
          <w:numId w:val="0"/>
        </w:numPr>
        <w:tabs>
          <w:tab w:val="num" w:pos="0"/>
          <w:tab w:val="left" w:pos="540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 w:cs="Calibri"/>
          <w:b/>
          <w:bCs/>
          <w:sz w:val="28"/>
          <w:szCs w:val="24"/>
          <w:lang w:eastAsia="ar-SA"/>
        </w:rPr>
      </w:pPr>
      <w:r w:rsidRPr="008C0F8E">
        <w:rPr>
          <w:rFonts w:ascii="Times New Roman" w:hAnsi="Times New Roman" w:cs="Calibri"/>
          <w:b/>
          <w:bCs/>
          <w:sz w:val="24"/>
          <w:szCs w:val="24"/>
          <w:lang w:eastAsia="ar-SA"/>
        </w:rPr>
        <w:t>«Преображенская средняя общеобразовательная школа»</w:t>
      </w: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  <w:gridCol w:w="5629"/>
      </w:tblGrid>
      <w:tr w:rsidR="008C0F8E" w:rsidRPr="008C0F8E" w:rsidTr="008C0F8E">
        <w:trPr>
          <w:trHeight w:val="2940"/>
        </w:trPr>
        <w:tc>
          <w:tcPr>
            <w:tcW w:w="9128" w:type="dxa"/>
          </w:tcPr>
          <w:p w:rsidR="008C0F8E" w:rsidRPr="008C0F8E" w:rsidRDefault="008C0F8E" w:rsidP="008C0F8E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8C0F8E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«___» ________20____г.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протокол №______________</w:t>
            </w:r>
          </w:p>
        </w:tc>
        <w:tc>
          <w:tcPr>
            <w:tcW w:w="5629" w:type="dxa"/>
          </w:tcPr>
          <w:p w:rsidR="008C0F8E" w:rsidRPr="008C0F8E" w:rsidRDefault="008C0F8E" w:rsidP="008C0F8E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8C0F8E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>Утверждаю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Приказ №________от _________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Директор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МБОУ «Преображенская СОШ»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8C0F8E">
              <w:rPr>
                <w:rFonts w:ascii="Times New Roman" w:hAnsi="Times New Roman"/>
              </w:rPr>
              <w:t>________________С.А.Тюрин</w:t>
            </w:r>
          </w:p>
          <w:p w:rsidR="008C0F8E" w:rsidRPr="008C0F8E" w:rsidRDefault="008C0F8E" w:rsidP="008C0F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p w:rsidR="008C0F8E" w:rsidRPr="008C0F8E" w:rsidRDefault="008C0F8E" w:rsidP="008C0F8E">
      <w:pPr>
        <w:keepNext/>
        <w:numPr>
          <w:ilvl w:val="1"/>
          <w:numId w:val="0"/>
        </w:numPr>
        <w:tabs>
          <w:tab w:val="num" w:pos="0"/>
          <w:tab w:val="left" w:pos="540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8C0F8E">
        <w:rPr>
          <w:rFonts w:ascii="Times New Roman" w:hAnsi="Times New Roman"/>
          <w:bCs/>
          <w:sz w:val="28"/>
          <w:szCs w:val="28"/>
          <w:lang w:eastAsia="ar-SA"/>
        </w:rPr>
        <w:t>Рабочая программа</w:t>
      </w:r>
      <w:r w:rsidRPr="008C0F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8C0F8E">
        <w:rPr>
          <w:rFonts w:ascii="Times New Roman" w:hAnsi="Times New Roman"/>
          <w:bCs/>
          <w:sz w:val="28"/>
          <w:szCs w:val="28"/>
          <w:lang w:eastAsia="ar-SA"/>
        </w:rPr>
        <w:t>курса внеурочной деятельности</w:t>
      </w:r>
    </w:p>
    <w:p w:rsidR="008C0F8E" w:rsidRPr="008C0F8E" w:rsidRDefault="008C0F8E" w:rsidP="008C0F8E">
      <w:pPr>
        <w:keepNext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8C0F8E">
        <w:rPr>
          <w:rFonts w:ascii="Times New Roman" w:hAnsi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>Химическая мозаика</w:t>
      </w:r>
      <w:r w:rsidRPr="008C0F8E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8C0F8E" w:rsidRPr="008C0F8E" w:rsidRDefault="008C0F8E" w:rsidP="008C0F8E">
      <w:pPr>
        <w:keepNext/>
        <w:numPr>
          <w:ilvl w:val="1"/>
          <w:numId w:val="0"/>
        </w:numPr>
        <w:tabs>
          <w:tab w:val="num" w:pos="0"/>
          <w:tab w:val="left" w:pos="540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основное общее образование 8</w:t>
      </w:r>
      <w:r w:rsidRPr="008C0F8E">
        <w:rPr>
          <w:rFonts w:ascii="Times New Roman" w:hAnsi="Times New Roman"/>
          <w:bCs/>
          <w:sz w:val="28"/>
          <w:szCs w:val="28"/>
          <w:lang w:eastAsia="ar-SA"/>
        </w:rPr>
        <w:t xml:space="preserve"> класс</w:t>
      </w: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eastAsia="Calibri"/>
          <w:lang w:eastAsia="en-US"/>
        </w:rPr>
      </w:pPr>
    </w:p>
    <w:p w:rsidR="008C0F8E" w:rsidRPr="008C0F8E" w:rsidRDefault="008C0F8E" w:rsidP="008C0F8E">
      <w:pPr>
        <w:autoSpaceDE w:val="0"/>
        <w:autoSpaceDN w:val="0"/>
        <w:adjustRightInd w:val="0"/>
        <w:spacing w:line="240" w:lineRule="atLeast"/>
        <w:ind w:firstLine="720"/>
        <w:jc w:val="right"/>
        <w:rPr>
          <w:rFonts w:eastAsia="Calibri"/>
          <w:b/>
          <w:bCs/>
          <w:lang w:eastAsia="en-US"/>
        </w:rPr>
      </w:pPr>
      <w:r w:rsidRPr="008C0F8E">
        <w:rPr>
          <w:rFonts w:ascii="Times New Roman" w:eastAsia="Calibri" w:hAnsi="Times New Roman"/>
          <w:sz w:val="28"/>
          <w:szCs w:val="28"/>
          <w:lang w:eastAsia="en-US"/>
        </w:rPr>
        <w:t xml:space="preserve">Учитель: </w:t>
      </w:r>
      <w:r>
        <w:rPr>
          <w:rFonts w:ascii="Times New Roman" w:eastAsia="Calibri" w:hAnsi="Times New Roman"/>
          <w:sz w:val="28"/>
          <w:szCs w:val="28"/>
          <w:lang w:eastAsia="en-US"/>
        </w:rPr>
        <w:t>Юлдашева Альфия Амировна</w:t>
      </w:r>
    </w:p>
    <w:p w:rsidR="008C0F8E" w:rsidRPr="008C0F8E" w:rsidRDefault="008C0F8E" w:rsidP="008C0F8E">
      <w:pPr>
        <w:contextualSpacing/>
        <w:jc w:val="center"/>
        <w:rPr>
          <w:rFonts w:eastAsia="Calibri"/>
          <w:b/>
          <w:lang w:eastAsia="en-US"/>
        </w:rPr>
      </w:pPr>
    </w:p>
    <w:p w:rsidR="008C0F8E" w:rsidRPr="008C0F8E" w:rsidRDefault="008C0F8E" w:rsidP="008C0F8E">
      <w:pPr>
        <w:suppressAutoHyphens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8C0F8E">
        <w:rPr>
          <w:rFonts w:ascii="Times New Roman" w:eastAsia="Calibri" w:hAnsi="Times New Roman"/>
          <w:lang w:eastAsia="en-US"/>
        </w:rPr>
        <w:t>Преображенка, 2024</w:t>
      </w:r>
    </w:p>
    <w:p w:rsidR="008C0F8E" w:rsidRDefault="008C0F8E" w:rsidP="008C0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8E" w:rsidRDefault="008C0F8E" w:rsidP="0093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DC9" w:rsidRPr="009761E1" w:rsidRDefault="004446F6" w:rsidP="00937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05DC9" w:rsidRPr="009761E1" w:rsidRDefault="00F05DC9" w:rsidP="009761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DC9" w:rsidRPr="009761E1" w:rsidRDefault="00F05DC9" w:rsidP="009761E1">
      <w:pPr>
        <w:pStyle w:val="ad"/>
        <w:tabs>
          <w:tab w:val="clear" w:pos="5160"/>
        </w:tabs>
        <w:ind w:firstLine="709"/>
      </w:pPr>
      <w:r w:rsidRPr="009761E1">
        <w:rPr>
          <w:bCs/>
        </w:rPr>
        <w:t>Рабочая</w:t>
      </w:r>
      <w:r w:rsidRPr="009761E1">
        <w:t xml:space="preserve"> программа элективного курса «</w:t>
      </w:r>
      <w:r w:rsidR="00653090" w:rsidRPr="009761E1">
        <w:t>Химическая мозаика</w:t>
      </w:r>
      <w:r w:rsidRPr="009761E1">
        <w:t xml:space="preserve">» разработана </w:t>
      </w:r>
      <w:r w:rsidR="00653090" w:rsidRPr="009761E1">
        <w:rPr>
          <w:rFonts w:eastAsia="Times New Roman"/>
        </w:rPr>
        <w:t>Программы элективных курсов ХИМИЯ предпрофильное обучение 8-9 классов. Автор составитель Г.А. Шипарё</w:t>
      </w:r>
      <w:r w:rsidR="008C0F8E">
        <w:rPr>
          <w:rFonts w:eastAsia="Times New Roman"/>
        </w:rPr>
        <w:t>ва. Издательство М: «Дрофа», 201</w:t>
      </w:r>
      <w:r w:rsidR="00653090" w:rsidRPr="009761E1">
        <w:rPr>
          <w:rFonts w:eastAsia="Times New Roman"/>
        </w:rPr>
        <w:t xml:space="preserve">8 г.  </w:t>
      </w:r>
    </w:p>
    <w:p w:rsidR="00653090" w:rsidRPr="009761E1" w:rsidRDefault="00653090" w:rsidP="009761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Цель</w:t>
      </w:r>
      <w:r w:rsidRPr="009761E1">
        <w:rPr>
          <w:rFonts w:ascii="Times New Roman" w:hAnsi="Times New Roman"/>
          <w:sz w:val="24"/>
          <w:szCs w:val="24"/>
        </w:rPr>
        <w:t xml:space="preserve"> элективного курса заключается в формировании положительной мотивации к изучению предмета посредством практической деятельности.</w:t>
      </w:r>
    </w:p>
    <w:p w:rsidR="003C1B8F" w:rsidRPr="009761E1" w:rsidRDefault="003C1B8F" w:rsidP="009761E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Задачи</w:t>
      </w:r>
      <w:r w:rsidR="00653090" w:rsidRPr="009761E1">
        <w:rPr>
          <w:rFonts w:ascii="Times New Roman" w:hAnsi="Times New Roman"/>
          <w:b/>
          <w:sz w:val="24"/>
          <w:szCs w:val="24"/>
        </w:rPr>
        <w:t xml:space="preserve"> курса</w:t>
      </w:r>
      <w:r w:rsidRPr="009761E1">
        <w:rPr>
          <w:rFonts w:ascii="Times New Roman" w:hAnsi="Times New Roman"/>
          <w:b/>
          <w:sz w:val="24"/>
          <w:szCs w:val="24"/>
        </w:rPr>
        <w:t>:</w:t>
      </w:r>
    </w:p>
    <w:p w:rsidR="00653090" w:rsidRPr="009761E1" w:rsidRDefault="00653090" w:rsidP="009761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- формирование и развитие практических умений учащихся: наблюдательности, внимательности, ситуативной сообразительности; развитие координации движения, быстроты двигательной реакции и манипуляционной сноровки, автоматизации в работе руками;</w:t>
      </w:r>
    </w:p>
    <w:p w:rsidR="00653090" w:rsidRPr="009761E1" w:rsidRDefault="00653090" w:rsidP="009761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- развитие умения работать в микрогруппах;</w:t>
      </w:r>
    </w:p>
    <w:p w:rsidR="00653090" w:rsidRPr="009761E1" w:rsidRDefault="00653090" w:rsidP="009761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- раскрытие «химической стороны» окружающего мира.</w:t>
      </w:r>
    </w:p>
    <w:p w:rsidR="003C1B8F" w:rsidRPr="009761E1" w:rsidRDefault="00653090" w:rsidP="009761E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61E1">
        <w:rPr>
          <w:rFonts w:ascii="Times New Roman" w:hAnsi="Times New Roman"/>
          <w:b/>
          <w:bCs/>
          <w:sz w:val="24"/>
          <w:szCs w:val="24"/>
        </w:rPr>
        <w:t>У</w:t>
      </w:r>
      <w:r w:rsidR="003C1B8F" w:rsidRPr="009761E1">
        <w:rPr>
          <w:rFonts w:ascii="Times New Roman" w:hAnsi="Times New Roman"/>
          <w:b/>
          <w:bCs/>
          <w:sz w:val="24"/>
          <w:szCs w:val="24"/>
        </w:rPr>
        <w:t>чебно-методический комплект:</w:t>
      </w:r>
    </w:p>
    <w:p w:rsidR="00653090" w:rsidRPr="009761E1" w:rsidRDefault="00653090" w:rsidP="009761E1">
      <w:pPr>
        <w:pStyle w:val="a6"/>
        <w:numPr>
          <w:ilvl w:val="0"/>
          <w:numId w:val="36"/>
        </w:numPr>
        <w:tabs>
          <w:tab w:val="num" w:pos="900"/>
          <w:tab w:val="left" w:pos="1701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Шипарева Г.А. Программа элективных курсов. Химия. 8-9 классы. — М.: Дрофа, 2006.</w:t>
      </w:r>
    </w:p>
    <w:p w:rsidR="003C1B8F" w:rsidRPr="009761E1" w:rsidRDefault="00CA3832" w:rsidP="009761E1">
      <w:pPr>
        <w:pStyle w:val="a6"/>
        <w:numPr>
          <w:ilvl w:val="0"/>
          <w:numId w:val="36"/>
        </w:numPr>
        <w:tabs>
          <w:tab w:val="num" w:pos="900"/>
          <w:tab w:val="left" w:pos="1701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Габриелян О.С., Рунов Н.Н., Толкунов В.И. Химический эксперимент в школе. 9 класс. – М.: Дрофа, 2005.</w:t>
      </w:r>
    </w:p>
    <w:p w:rsidR="00CA3832" w:rsidRPr="009761E1" w:rsidRDefault="00A30746" w:rsidP="009761E1">
      <w:pPr>
        <w:pStyle w:val="21"/>
        <w:tabs>
          <w:tab w:val="left" w:pos="0"/>
          <w:tab w:val="left" w:pos="709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E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6630AE" w:rsidRPr="009761E1" w:rsidRDefault="006630AE" w:rsidP="009761E1">
      <w:pPr>
        <w:pStyle w:val="21"/>
        <w:tabs>
          <w:tab w:val="left" w:pos="0"/>
          <w:tab w:val="left" w:pos="709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1E1">
        <w:rPr>
          <w:rFonts w:ascii="Times New Roman" w:hAnsi="Times New Roman" w:cs="Times New Roman"/>
          <w:sz w:val="24"/>
          <w:szCs w:val="24"/>
        </w:rPr>
        <w:t>Курс имеет экспериментальную направленность. Объектами исследования становятся привычные для ребят материалы, продукты питания-, то, с чем школьник встречается в повседневной жизни. В процессе выполнения работ учащиеся знакомятся с элементами качественного и количественного анализа, учатся пользоваться химической посудой. На занятиях курса учащиеся используют знания, полученные на уроках химии: пишут самостоятельно уравнения реакций, рассчитывают массу вещества и т.д.</w:t>
      </w:r>
    </w:p>
    <w:p w:rsidR="00A30746" w:rsidRPr="009761E1" w:rsidRDefault="00A30746" w:rsidP="009761E1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 xml:space="preserve">После изучения элективного предмета «Химическая мозаика» </w:t>
      </w:r>
      <w:r w:rsidRPr="009761E1">
        <w:rPr>
          <w:rFonts w:ascii="Times New Roman" w:hAnsi="Times New Roman"/>
          <w:b/>
          <w:sz w:val="24"/>
          <w:szCs w:val="24"/>
        </w:rPr>
        <w:t>учащиеся должны</w:t>
      </w:r>
      <w:r w:rsidRPr="009761E1">
        <w:rPr>
          <w:rFonts w:ascii="Times New Roman" w:hAnsi="Times New Roman"/>
          <w:sz w:val="24"/>
          <w:szCs w:val="24"/>
        </w:rPr>
        <w:t>:</w:t>
      </w:r>
    </w:p>
    <w:p w:rsidR="00A30746" w:rsidRPr="009761E1" w:rsidRDefault="00A30746" w:rsidP="009761E1">
      <w:pPr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знать</w:t>
      </w:r>
      <w:r w:rsidRPr="009761E1">
        <w:rPr>
          <w:rFonts w:ascii="Times New Roman" w:hAnsi="Times New Roman"/>
          <w:sz w:val="24"/>
          <w:szCs w:val="24"/>
        </w:rPr>
        <w:t xml:space="preserve"> понятие качественной реакции; понятие калорийность продуктов; основные компоненты минеральной воды, красок, школьных мелков; титрование как способ анализа веществ; различные способы выращивания кристаллов;</w:t>
      </w:r>
    </w:p>
    <w:p w:rsidR="00CA3832" w:rsidRPr="009761E1" w:rsidRDefault="00A30746" w:rsidP="009761E1">
      <w:pPr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уметь</w:t>
      </w:r>
      <w:r w:rsidRPr="009761E1">
        <w:rPr>
          <w:rFonts w:ascii="Times New Roman" w:hAnsi="Times New Roman"/>
          <w:sz w:val="24"/>
          <w:szCs w:val="24"/>
        </w:rPr>
        <w:t xml:space="preserve"> обращаться с лабораторной посудой и лабораторным оборудованием; проводить операцию взвешивания; приготавливать растворы; проводить расчеты по уравнениям реакций, массовой доли растворённого вещества в растворе; монтировать простейшие химические установки.</w:t>
      </w:r>
    </w:p>
    <w:p w:rsidR="006630AE" w:rsidRPr="009761E1" w:rsidRDefault="006630AE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832" w:rsidRPr="009761E1" w:rsidRDefault="006630AE" w:rsidP="009761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СОДЕРЖАНИЕ ЭЛЕКТИВНОГО КУРСА</w:t>
      </w:r>
    </w:p>
    <w:p w:rsidR="006630AE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Введение (6 ч)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 xml:space="preserve">Цели и задачи курса. Химия и её значение. Место химии среди других наук. Школьный химический кабинет. Экскурс в историю развития химии. 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История развития атомно – молекулярного учения. Важнейшие химические открытия.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Тема 1. Элементы аналитической химии (8 ч)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Картофельные чипсы. Минеральные и газированные напитки. Аскорбиновая кислота. Титрование.</w:t>
      </w:r>
    </w:p>
    <w:p w:rsidR="006630AE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lastRenderedPageBreak/>
        <w:t>Практические работы:</w:t>
      </w:r>
    </w:p>
    <w:p w:rsidR="002A36D7" w:rsidRPr="009761E1" w:rsidRDefault="002A36D7" w:rsidP="009761E1">
      <w:pPr>
        <w:numPr>
          <w:ilvl w:val="0"/>
          <w:numId w:val="35"/>
        </w:numPr>
        <w:spacing w:after="0"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Анализ чипсов.</w:t>
      </w:r>
    </w:p>
    <w:p w:rsidR="002A36D7" w:rsidRPr="009761E1" w:rsidRDefault="002A36D7" w:rsidP="009761E1">
      <w:pPr>
        <w:numPr>
          <w:ilvl w:val="0"/>
          <w:numId w:val="35"/>
        </w:numPr>
        <w:spacing w:after="0"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Анализ прохладительных напитков.</w:t>
      </w:r>
    </w:p>
    <w:p w:rsidR="002A36D7" w:rsidRPr="009761E1" w:rsidRDefault="002A36D7" w:rsidP="009761E1">
      <w:pPr>
        <w:numPr>
          <w:ilvl w:val="0"/>
          <w:numId w:val="35"/>
        </w:numPr>
        <w:spacing w:after="0" w:line="240" w:lineRule="auto"/>
        <w:ind w:left="1134" w:hanging="11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Анализ содержания витамина С в различных продуктах.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Тема 2.  Элементы химического синтеза (18 ч)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Краски. Из чего они состоят? Основные компоненты школьного мела.  Восхитительный мир кристаллов. О, эти восхитительные ароматы!</w:t>
      </w:r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9761E1" w:rsidRPr="009761E1" w:rsidRDefault="009761E1" w:rsidP="009761E1">
      <w:pPr>
        <w:pStyle w:val="a6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Получение пигментов и изготовление акварельных красок.</w:t>
      </w:r>
    </w:p>
    <w:p w:rsidR="009761E1" w:rsidRPr="009761E1" w:rsidRDefault="009761E1" w:rsidP="009761E1">
      <w:pPr>
        <w:pStyle w:val="a6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Изготовление школьных мелков.</w:t>
      </w:r>
    </w:p>
    <w:p w:rsidR="009761E1" w:rsidRPr="009761E1" w:rsidRDefault="009761E1" w:rsidP="009761E1">
      <w:pPr>
        <w:pStyle w:val="a6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Выращивание кристаллов различными способами.</w:t>
      </w:r>
    </w:p>
    <w:p w:rsidR="002A36D7" w:rsidRPr="009761E1" w:rsidRDefault="009761E1" w:rsidP="009761E1">
      <w:pPr>
        <w:pStyle w:val="a6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/>
          <w:b/>
          <w:sz w:val="24"/>
          <w:szCs w:val="24"/>
        </w:rPr>
      </w:pPr>
      <w:r w:rsidRPr="009761E1">
        <w:rPr>
          <w:rFonts w:ascii="Times New Roman" w:hAnsi="Times New Roman"/>
          <w:sz w:val="24"/>
          <w:szCs w:val="24"/>
        </w:rPr>
        <w:t>Извлечение душистых веществ из растений методом экстракции и перегонки.</w:t>
      </w:r>
    </w:p>
    <w:p w:rsidR="002A36D7" w:rsidRDefault="002A36D7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943D1" w:rsidRPr="009761E1" w:rsidRDefault="007943D1" w:rsidP="009761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761E1" w:rsidRPr="009761E1" w:rsidRDefault="009761E1" w:rsidP="009761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E1">
        <w:rPr>
          <w:rFonts w:ascii="Times New Roman" w:hAnsi="Times New Roman"/>
          <w:b/>
          <w:sz w:val="24"/>
          <w:szCs w:val="24"/>
          <w:lang w:eastAsia="en-US"/>
        </w:rPr>
        <w:t>СОДЕРЖАНИЕ ТЕМ КУРСА</w:t>
      </w:r>
    </w:p>
    <w:p w:rsidR="006630AE" w:rsidRPr="009761E1" w:rsidRDefault="006630AE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04"/>
        <w:gridCol w:w="1439"/>
        <w:gridCol w:w="9023"/>
      </w:tblGrid>
      <w:tr w:rsidR="009761E1" w:rsidRPr="009761E1" w:rsidTr="007943D1">
        <w:trPr>
          <w:gridAfter w:val="1"/>
          <w:wAfter w:w="9023" w:type="dxa"/>
          <w:trHeight w:val="476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8C0F8E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62.05pt;margin-top:.35pt;width:454.9pt;height:0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7" type="#_x0000_t32" style="position:absolute;left:0;text-align:left;margin-left:516.95pt;margin-top:.35pt;width:0;height:24.75pt;z-index:251661312;mso-position-horizontal-relative:text;mso-position-vertical-relative:text" o:connectortype="straight"/>
              </w:pict>
            </w:r>
            <w:r w:rsidR="009761E1" w:rsidRPr="009761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761E1" w:rsidRPr="009761E1" w:rsidTr="009909B0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Цели и задачи.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Основные понятия, термины</w:t>
            </w:r>
          </w:p>
        </w:tc>
      </w:tr>
      <w:tr w:rsidR="007943D1" w:rsidRPr="009761E1" w:rsidTr="00250F16">
        <w:trPr>
          <w:trHeight w:val="136"/>
        </w:trPr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D1" w:rsidRPr="007943D1" w:rsidRDefault="007943D1" w:rsidP="007943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3D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Цели и задачи курса. Химия и её значение. Место химии среди других наук.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  <w:r w:rsidRPr="00976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Цели и задачи курса. Место химии среди других наук.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Школьный химический кабинет. Правила техники безопасности при работе в химическом кабинете.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Ознакомление с химической посудой, её назначением и историей.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Знакомство с лабораторным оборудованием. «Вторые руки химика»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Правила ТБ.</w:t>
            </w:r>
            <w:r w:rsidRPr="00976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1E1">
              <w:rPr>
                <w:rFonts w:ascii="Times New Roman" w:hAnsi="Times New Roman"/>
                <w:sz w:val="24"/>
                <w:szCs w:val="24"/>
              </w:rPr>
              <w:t>Отравление бытовыми химикатами. Оказание первой медицинской помощи при отравлении и ожогах: нашатырным спиртом, уксусной кислотой, ртутью, перманганатом калия, синтетическими моющими средствами, инсектицидами,</w:t>
            </w:r>
            <w:r w:rsidRPr="009761E1">
              <w:rPr>
                <w:rFonts w:ascii="Times New Roman" w:hAnsi="Times New Roman"/>
                <w:sz w:val="24"/>
                <w:szCs w:val="24"/>
              </w:rPr>
              <w:br/>
              <w:t>растворителями и лакокрасочными материалами, отбеливающими, чистящими и дезинфицирующими средствами, бытовым газом</w:t>
            </w:r>
            <w:r w:rsidRPr="009761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Экскурс в историю развития химии.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Первые наблюдения людей в процессе деятельности ( при приготовлении пищи, лекарств, ядов; при выплавке металлов)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Химия в Древнем Египте и странах Востока.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Средневековый период алхимии. Поиски «философского камня» и «эликсира жизни»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Атомно – молекулярное учение.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История развития атомно – молекулярного учения. Важнейшие химические открытия.</w:t>
            </w:r>
          </w:p>
        </w:tc>
      </w:tr>
      <w:tr w:rsidR="009761E1" w:rsidRPr="009761E1" w:rsidTr="009909B0">
        <w:trPr>
          <w:trHeight w:val="136"/>
        </w:trPr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b/>
                <w:sz w:val="24"/>
                <w:szCs w:val="24"/>
              </w:rPr>
              <w:t>Тема 2. Элементы аналитической химии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Картофельные чипсы.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Состав картофельных чипсов. Калорийность продуктов питания. Качественная реакция на крахмал.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Практическая  работа №1 « Анализ чипсов».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Анализ чипсов на наличие масла, крахмала, хлорида натрия, расчёт калорийности чипсов и сравнение экспериментальных данных с данными на упаковке.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Природная вода.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Характеристика природных вод по составу и свойствам. Минеральные воды, их месторождения, лечебные свойства.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Минеральные и газированные напитки.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Основные составляющие напитков. Жажда.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 Практическая  работа №2 </w:t>
            </w:r>
            <w:r w:rsidR="007943D1">
              <w:rPr>
                <w:rFonts w:ascii="Times New Roman" w:hAnsi="Times New Roman"/>
                <w:sz w:val="24"/>
                <w:szCs w:val="24"/>
              </w:rPr>
              <w:t>«</w:t>
            </w: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Анализ прохладительных </w:t>
            </w: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напитков».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Анализ прохладительных напитков на наличие углекислого газа, кислот и </w:t>
            </w: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красителей.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Аскорбиновая кислота.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Строение, свойства, значение аскорбиновой кислоты.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Титрование.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Метод титрования, Бюретка, правила пользования.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Практическая  работа №3 « Анализ содержания витамина С в различных продуктах».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Анализ содержания витамина С в различных продуктах                                         (количественное определение аскорбиновой кислоты методом иодометрии).</w:t>
            </w:r>
          </w:p>
        </w:tc>
      </w:tr>
      <w:tr w:rsidR="009761E1" w:rsidRPr="009761E1" w:rsidTr="009909B0">
        <w:trPr>
          <w:trHeight w:val="136"/>
        </w:trPr>
        <w:tc>
          <w:tcPr>
            <w:tcW w:w="1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E1">
              <w:rPr>
                <w:rFonts w:ascii="Times New Roman" w:hAnsi="Times New Roman"/>
                <w:b/>
                <w:sz w:val="24"/>
                <w:szCs w:val="24"/>
              </w:rPr>
              <w:t>Тема 3. Элементы химического синтеза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Краски. Из чего они состоят?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Лакокрасочные материалы, классификация клеев, пятновыводители, пищевые красители.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Краски различных времён.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Использование красок в различных видах живописи.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Практическая  работа №4 «Получение пигментов и изготовление акварельных (масляных) красок».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Получение пигментов и изготовление акварельных (масляных) красок.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Школьный мел.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Основные компоненты школьного мела.  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Цветные мелки.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Состав цветных мелков.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Практическая  работа №5 «Изготовление школьных мелков».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Изготовление школьных мелков.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Восхитительный мир кристаллов.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Методы выращивания: из насыщенного раствора (медленное испарение и медленное охлаждение), методом диффузии нерастворимых в воде веществ.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D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Практическая  работа №6 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« Выращивание кристаллов».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Выращивание кристаллов различными способами.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О, эти восхитительные ароматы!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Виды парфюмерных и косметических товаров (духи, лосьоны, дезодоранты, кремы, лаки, пудры, шампуни, зубные пасты), их состав и назначение.</w:t>
            </w:r>
          </w:p>
        </w:tc>
      </w:tr>
      <w:tr w:rsidR="009761E1" w:rsidRPr="009761E1" w:rsidTr="009909B0">
        <w:trPr>
          <w:trHeight w:val="1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D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 xml:space="preserve">Практическая  работа №7 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«Извлечение душистых веществ из растений методом экстракции и перегонки».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1E1" w:rsidRPr="009761E1" w:rsidTr="007943D1">
        <w:trPr>
          <w:trHeight w:val="4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Конференция. Доклады учащихся по выбранной теме.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1E1" w:rsidRPr="009761E1" w:rsidTr="007943D1">
        <w:trPr>
          <w:trHeight w:val="5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79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Конференция. Доклады учащихся по выбранной теме.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E1" w:rsidRPr="009761E1" w:rsidRDefault="009761E1" w:rsidP="0099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0AE" w:rsidRPr="009761E1" w:rsidRDefault="006630AE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36D7" w:rsidRPr="009761E1" w:rsidRDefault="002A36D7" w:rsidP="00976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1E1" w:rsidRDefault="009761E1" w:rsidP="00976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05DC9" w:rsidRDefault="00F05DC9"/>
    <w:sectPr w:rsidR="00F05DC9" w:rsidSect="009761E1">
      <w:footerReference w:type="default" r:id="rId7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1B" w:rsidRPr="0001615F" w:rsidRDefault="0066461B" w:rsidP="0001615F">
      <w:pPr>
        <w:spacing w:after="0" w:line="240" w:lineRule="auto"/>
      </w:pPr>
      <w:r>
        <w:separator/>
      </w:r>
    </w:p>
  </w:endnote>
  <w:endnote w:type="continuationSeparator" w:id="0">
    <w:p w:rsidR="0066461B" w:rsidRPr="0001615F" w:rsidRDefault="0066461B" w:rsidP="0001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E" w:rsidRDefault="008C0F8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C70EE" w:rsidRDefault="001C7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1B" w:rsidRPr="0001615F" w:rsidRDefault="0066461B" w:rsidP="0001615F">
      <w:pPr>
        <w:spacing w:after="0" w:line="240" w:lineRule="auto"/>
      </w:pPr>
      <w:r>
        <w:separator/>
      </w:r>
    </w:p>
  </w:footnote>
  <w:footnote w:type="continuationSeparator" w:id="0">
    <w:p w:rsidR="0066461B" w:rsidRPr="0001615F" w:rsidRDefault="0066461B" w:rsidP="0001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BD5"/>
    <w:multiLevelType w:val="hybridMultilevel"/>
    <w:tmpl w:val="6806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2AB"/>
    <w:multiLevelType w:val="hybridMultilevel"/>
    <w:tmpl w:val="3D204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D1B31"/>
    <w:multiLevelType w:val="hybridMultilevel"/>
    <w:tmpl w:val="C3FC42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4187F"/>
    <w:multiLevelType w:val="hybridMultilevel"/>
    <w:tmpl w:val="DF427B2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9D1"/>
    <w:multiLevelType w:val="hybridMultilevel"/>
    <w:tmpl w:val="B27E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11D"/>
    <w:multiLevelType w:val="hybridMultilevel"/>
    <w:tmpl w:val="281C23E2"/>
    <w:lvl w:ilvl="0" w:tplc="FD9E5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39165C7"/>
    <w:multiLevelType w:val="hybridMultilevel"/>
    <w:tmpl w:val="BF80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4416"/>
    <w:multiLevelType w:val="hybridMultilevel"/>
    <w:tmpl w:val="7B26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37A5"/>
    <w:multiLevelType w:val="hybridMultilevel"/>
    <w:tmpl w:val="A770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8F472C"/>
    <w:multiLevelType w:val="hybridMultilevel"/>
    <w:tmpl w:val="701C719E"/>
    <w:lvl w:ilvl="0" w:tplc="FD9E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150D"/>
    <w:multiLevelType w:val="hybridMultilevel"/>
    <w:tmpl w:val="802CAE76"/>
    <w:lvl w:ilvl="0" w:tplc="FD9E5286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1823"/>
    <w:multiLevelType w:val="hybridMultilevel"/>
    <w:tmpl w:val="0114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6083"/>
    <w:multiLevelType w:val="hybridMultilevel"/>
    <w:tmpl w:val="A770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BE6C3C"/>
    <w:multiLevelType w:val="hybridMultilevel"/>
    <w:tmpl w:val="23F2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0C7EC7"/>
    <w:multiLevelType w:val="hybridMultilevel"/>
    <w:tmpl w:val="ECA86F62"/>
    <w:lvl w:ilvl="0" w:tplc="FD9E5286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7B83"/>
    <w:multiLevelType w:val="hybridMultilevel"/>
    <w:tmpl w:val="A770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566FBE"/>
    <w:multiLevelType w:val="hybridMultilevel"/>
    <w:tmpl w:val="B44EBA7E"/>
    <w:lvl w:ilvl="0" w:tplc="03FC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C48"/>
    <w:multiLevelType w:val="hybridMultilevel"/>
    <w:tmpl w:val="96DCF26E"/>
    <w:lvl w:ilvl="0" w:tplc="FD9E5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6BC5C51"/>
    <w:multiLevelType w:val="hybridMultilevel"/>
    <w:tmpl w:val="AB6AAB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DB6DA1"/>
    <w:multiLevelType w:val="multilevel"/>
    <w:tmpl w:val="06E617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003231"/>
    <w:multiLevelType w:val="hybridMultilevel"/>
    <w:tmpl w:val="85B4C0C4"/>
    <w:lvl w:ilvl="0" w:tplc="FD9E5286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5E9F"/>
    <w:multiLevelType w:val="hybridMultilevel"/>
    <w:tmpl w:val="73C0ECA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F4"/>
    <w:multiLevelType w:val="multilevel"/>
    <w:tmpl w:val="06E617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0F050B"/>
    <w:multiLevelType w:val="hybridMultilevel"/>
    <w:tmpl w:val="4A8EB43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566532E9"/>
    <w:multiLevelType w:val="hybridMultilevel"/>
    <w:tmpl w:val="DD62B7AE"/>
    <w:lvl w:ilvl="0" w:tplc="FD9E52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602BA"/>
    <w:multiLevelType w:val="hybridMultilevel"/>
    <w:tmpl w:val="3084C202"/>
    <w:lvl w:ilvl="0" w:tplc="FD9E5286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F6092"/>
    <w:multiLevelType w:val="hybridMultilevel"/>
    <w:tmpl w:val="F5C2CC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654A95"/>
    <w:multiLevelType w:val="hybridMultilevel"/>
    <w:tmpl w:val="FDF2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F3036"/>
    <w:multiLevelType w:val="hybridMultilevel"/>
    <w:tmpl w:val="867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840035"/>
    <w:multiLevelType w:val="hybridMultilevel"/>
    <w:tmpl w:val="23F2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937F03"/>
    <w:multiLevelType w:val="hybridMultilevel"/>
    <w:tmpl w:val="BDA27C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5F4746C"/>
    <w:multiLevelType w:val="hybridMultilevel"/>
    <w:tmpl w:val="453A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D4FC6"/>
    <w:multiLevelType w:val="hybridMultilevel"/>
    <w:tmpl w:val="5AA2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399E"/>
    <w:multiLevelType w:val="hybridMultilevel"/>
    <w:tmpl w:val="D7A6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AB0"/>
    <w:multiLevelType w:val="hybridMultilevel"/>
    <w:tmpl w:val="720218E8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28"/>
  </w:num>
  <w:num w:numId="5">
    <w:abstractNumId w:val="27"/>
  </w:num>
  <w:num w:numId="6">
    <w:abstractNumId w:val="33"/>
  </w:num>
  <w:num w:numId="7">
    <w:abstractNumId w:val="13"/>
  </w:num>
  <w:num w:numId="8">
    <w:abstractNumId w:val="23"/>
  </w:num>
  <w:num w:numId="9">
    <w:abstractNumId w:val="36"/>
  </w:num>
  <w:num w:numId="10">
    <w:abstractNumId w:val="10"/>
  </w:num>
  <w:num w:numId="11">
    <w:abstractNumId w:val="14"/>
  </w:num>
  <w:num w:numId="12">
    <w:abstractNumId w:val="20"/>
  </w:num>
  <w:num w:numId="13">
    <w:abstractNumId w:val="25"/>
  </w:num>
  <w:num w:numId="14">
    <w:abstractNumId w:val="24"/>
  </w:num>
  <w:num w:numId="15">
    <w:abstractNumId w:val="5"/>
  </w:num>
  <w:num w:numId="16">
    <w:abstractNumId w:val="17"/>
  </w:num>
  <w:num w:numId="17">
    <w:abstractNumId w:val="9"/>
  </w:num>
  <w:num w:numId="18">
    <w:abstractNumId w:val="21"/>
  </w:num>
  <w:num w:numId="19">
    <w:abstractNumId w:val="3"/>
  </w:num>
  <w:num w:numId="20">
    <w:abstractNumId w:val="7"/>
  </w:num>
  <w:num w:numId="21">
    <w:abstractNumId w:val="31"/>
  </w:num>
  <w:num w:numId="22">
    <w:abstractNumId w:val="2"/>
  </w:num>
  <w:num w:numId="23">
    <w:abstractNumId w:val="12"/>
  </w:num>
  <w:num w:numId="24">
    <w:abstractNumId w:val="6"/>
  </w:num>
  <w:num w:numId="25">
    <w:abstractNumId w:val="15"/>
  </w:num>
  <w:num w:numId="26">
    <w:abstractNumId w:val="8"/>
  </w:num>
  <w:num w:numId="27">
    <w:abstractNumId w:val="19"/>
  </w:num>
  <w:num w:numId="28">
    <w:abstractNumId w:val="11"/>
  </w:num>
  <w:num w:numId="29">
    <w:abstractNumId w:val="32"/>
  </w:num>
  <w:num w:numId="30">
    <w:abstractNumId w:val="30"/>
  </w:num>
  <w:num w:numId="31">
    <w:abstractNumId w:val="35"/>
  </w:num>
  <w:num w:numId="32">
    <w:abstractNumId w:val="34"/>
  </w:num>
  <w:num w:numId="33">
    <w:abstractNumId w:val="0"/>
  </w:num>
  <w:num w:numId="34">
    <w:abstractNumId w:val="4"/>
  </w:num>
  <w:num w:numId="35">
    <w:abstractNumId w:val="18"/>
  </w:num>
  <w:num w:numId="36">
    <w:abstractNumId w:val="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925"/>
    <w:rsid w:val="000006D8"/>
    <w:rsid w:val="000078CF"/>
    <w:rsid w:val="00014C4F"/>
    <w:rsid w:val="0001615F"/>
    <w:rsid w:val="000329B8"/>
    <w:rsid w:val="000339C2"/>
    <w:rsid w:val="00034D3F"/>
    <w:rsid w:val="00043126"/>
    <w:rsid w:val="000B5521"/>
    <w:rsid w:val="00141F67"/>
    <w:rsid w:val="00146794"/>
    <w:rsid w:val="00154CB8"/>
    <w:rsid w:val="001C68C2"/>
    <w:rsid w:val="001C70EE"/>
    <w:rsid w:val="001D44DE"/>
    <w:rsid w:val="001F1E1E"/>
    <w:rsid w:val="001F487A"/>
    <w:rsid w:val="00237A03"/>
    <w:rsid w:val="00283BF6"/>
    <w:rsid w:val="002A36D7"/>
    <w:rsid w:val="002B6FF4"/>
    <w:rsid w:val="002B76A5"/>
    <w:rsid w:val="002B7B5F"/>
    <w:rsid w:val="0037232C"/>
    <w:rsid w:val="003808DC"/>
    <w:rsid w:val="00391BF5"/>
    <w:rsid w:val="003C1B8F"/>
    <w:rsid w:val="003C4925"/>
    <w:rsid w:val="003F194B"/>
    <w:rsid w:val="00403613"/>
    <w:rsid w:val="00423FBB"/>
    <w:rsid w:val="004446F6"/>
    <w:rsid w:val="00474D4C"/>
    <w:rsid w:val="00492BC0"/>
    <w:rsid w:val="004B2C30"/>
    <w:rsid w:val="004B3BFC"/>
    <w:rsid w:val="00527527"/>
    <w:rsid w:val="00556EEF"/>
    <w:rsid w:val="005665EB"/>
    <w:rsid w:val="005C1A94"/>
    <w:rsid w:val="005C2DDF"/>
    <w:rsid w:val="005D2B01"/>
    <w:rsid w:val="005E303E"/>
    <w:rsid w:val="005F0634"/>
    <w:rsid w:val="005F08B7"/>
    <w:rsid w:val="00650397"/>
    <w:rsid w:val="00653090"/>
    <w:rsid w:val="006630AE"/>
    <w:rsid w:val="0066461B"/>
    <w:rsid w:val="006A42AB"/>
    <w:rsid w:val="006E432C"/>
    <w:rsid w:val="00701146"/>
    <w:rsid w:val="007168C6"/>
    <w:rsid w:val="0074223C"/>
    <w:rsid w:val="007943D1"/>
    <w:rsid w:val="007A550B"/>
    <w:rsid w:val="007B6B89"/>
    <w:rsid w:val="007C225F"/>
    <w:rsid w:val="008B3BBE"/>
    <w:rsid w:val="008C0F8E"/>
    <w:rsid w:val="008C75F1"/>
    <w:rsid w:val="008D2E34"/>
    <w:rsid w:val="00930C9D"/>
    <w:rsid w:val="009373BB"/>
    <w:rsid w:val="009512A9"/>
    <w:rsid w:val="009761E1"/>
    <w:rsid w:val="00977890"/>
    <w:rsid w:val="009975E7"/>
    <w:rsid w:val="009B1039"/>
    <w:rsid w:val="00A30746"/>
    <w:rsid w:val="00A30C06"/>
    <w:rsid w:val="00A54292"/>
    <w:rsid w:val="00A60104"/>
    <w:rsid w:val="00A97FA6"/>
    <w:rsid w:val="00AA11E4"/>
    <w:rsid w:val="00AD5345"/>
    <w:rsid w:val="00AF5E01"/>
    <w:rsid w:val="00B17064"/>
    <w:rsid w:val="00B8265D"/>
    <w:rsid w:val="00B90361"/>
    <w:rsid w:val="00BB1CB1"/>
    <w:rsid w:val="00BC244C"/>
    <w:rsid w:val="00BC312D"/>
    <w:rsid w:val="00BF1E63"/>
    <w:rsid w:val="00C10C56"/>
    <w:rsid w:val="00C26955"/>
    <w:rsid w:val="00C6319C"/>
    <w:rsid w:val="00C6445E"/>
    <w:rsid w:val="00C66217"/>
    <w:rsid w:val="00C66570"/>
    <w:rsid w:val="00C75422"/>
    <w:rsid w:val="00C94C07"/>
    <w:rsid w:val="00CA109E"/>
    <w:rsid w:val="00CA3832"/>
    <w:rsid w:val="00CA4986"/>
    <w:rsid w:val="00CA7B26"/>
    <w:rsid w:val="00CE7262"/>
    <w:rsid w:val="00D21B21"/>
    <w:rsid w:val="00D35536"/>
    <w:rsid w:val="00D372DB"/>
    <w:rsid w:val="00D4744B"/>
    <w:rsid w:val="00D61624"/>
    <w:rsid w:val="00D7513B"/>
    <w:rsid w:val="00DD38ED"/>
    <w:rsid w:val="00E006EF"/>
    <w:rsid w:val="00E26189"/>
    <w:rsid w:val="00E47A20"/>
    <w:rsid w:val="00E65452"/>
    <w:rsid w:val="00E679AA"/>
    <w:rsid w:val="00E92AF7"/>
    <w:rsid w:val="00EF61E3"/>
    <w:rsid w:val="00EF7A36"/>
    <w:rsid w:val="00F05DC9"/>
    <w:rsid w:val="00F32F6B"/>
    <w:rsid w:val="00F5530F"/>
    <w:rsid w:val="00F7429E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3" type="connector" idref="#_x0000_s1056"/>
        <o:r id="V:Rule4" type="connector" idref="#_x0000_s1057"/>
      </o:rules>
    </o:shapelayout>
  </w:shapeDefaults>
  <w:decimalSymbol w:val=","/>
  <w:listSeparator w:val=";"/>
  <w14:docId w14:val="413BF5E9"/>
  <w15:docId w15:val="{4FBFCD27-4FC6-4099-9B29-2893EFE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C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C0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492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C4925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qFormat/>
    <w:rsid w:val="003C4925"/>
    <w:rPr>
      <w:sz w:val="22"/>
      <w:szCs w:val="22"/>
    </w:rPr>
  </w:style>
  <w:style w:type="table" w:styleId="a4">
    <w:name w:val="Table Grid"/>
    <w:basedOn w:val="a1"/>
    <w:uiPriority w:val="59"/>
    <w:rsid w:val="003C49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1"/>
    <w:uiPriority w:val="99"/>
    <w:locked/>
    <w:rsid w:val="003C4925"/>
    <w:rPr>
      <w:rFonts w:ascii="Arial" w:eastAsia="Times New Roman" w:hAnsi="Arial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3C4925"/>
    <w:pPr>
      <w:shd w:val="clear" w:color="auto" w:fill="FFFFFF"/>
      <w:spacing w:after="0" w:line="226" w:lineRule="exact"/>
      <w:jc w:val="both"/>
    </w:pPr>
    <w:rPr>
      <w:rFonts w:ascii="Arial" w:hAnsi="Arial"/>
      <w:sz w:val="18"/>
      <w:szCs w:val="20"/>
    </w:rPr>
  </w:style>
  <w:style w:type="paragraph" w:styleId="a6">
    <w:name w:val="List Paragraph"/>
    <w:basedOn w:val="a"/>
    <w:uiPriority w:val="99"/>
    <w:qFormat/>
    <w:rsid w:val="00034D3F"/>
    <w:pPr>
      <w:ind w:left="720"/>
      <w:contextualSpacing/>
    </w:pPr>
  </w:style>
  <w:style w:type="paragraph" w:styleId="a7">
    <w:name w:val="Normal (Web)"/>
    <w:basedOn w:val="a"/>
    <w:rsid w:val="00237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01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1615F"/>
    <w:rPr>
      <w:rFonts w:cs="Times New Roman"/>
    </w:rPr>
  </w:style>
  <w:style w:type="paragraph" w:styleId="aa">
    <w:name w:val="footer"/>
    <w:basedOn w:val="a"/>
    <w:link w:val="ab"/>
    <w:uiPriority w:val="99"/>
    <w:rsid w:val="0001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1615F"/>
    <w:rPr>
      <w:rFonts w:cs="Times New Roman"/>
    </w:rPr>
  </w:style>
  <w:style w:type="character" w:styleId="ac">
    <w:name w:val="Strong"/>
    <w:basedOn w:val="a0"/>
    <w:uiPriority w:val="99"/>
    <w:qFormat/>
    <w:rsid w:val="00E26189"/>
    <w:rPr>
      <w:rFonts w:cs="Times New Roman"/>
      <w:b/>
      <w:bCs/>
    </w:rPr>
  </w:style>
  <w:style w:type="paragraph" w:customStyle="1" w:styleId="WW-">
    <w:name w:val="WW-Базовый"/>
    <w:rsid w:val="000339C2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/>
      <w:lang w:eastAsia="zh-CN"/>
    </w:rPr>
  </w:style>
  <w:style w:type="paragraph" w:styleId="ad">
    <w:name w:val="Body Text Indent"/>
    <w:basedOn w:val="a"/>
    <w:link w:val="ae"/>
    <w:rsid w:val="00653090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53090"/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link w:val="af"/>
    <w:uiPriority w:val="99"/>
    <w:rsid w:val="00CA3832"/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12"/>
    <w:uiPriority w:val="99"/>
    <w:locked/>
    <w:rsid w:val="00CA3832"/>
    <w:rPr>
      <w:sz w:val="22"/>
      <w:szCs w:val="22"/>
      <w:lang w:val="ru-RU" w:eastAsia="en-US" w:bidi="ar-SA"/>
    </w:rPr>
  </w:style>
  <w:style w:type="paragraph" w:customStyle="1" w:styleId="21">
    <w:name w:val="стиль2"/>
    <w:basedOn w:val="a"/>
    <w:uiPriority w:val="99"/>
    <w:rsid w:val="00A30746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8C0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C0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4"/>
    <w:uiPriority w:val="59"/>
    <w:rsid w:val="008C0F8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Анита</cp:lastModifiedBy>
  <cp:revision>3</cp:revision>
  <cp:lastPrinted>2016-01-14T10:18:00Z</cp:lastPrinted>
  <dcterms:created xsi:type="dcterms:W3CDTF">2016-01-14T10:20:00Z</dcterms:created>
  <dcterms:modified xsi:type="dcterms:W3CDTF">2024-08-14T14:08:00Z</dcterms:modified>
</cp:coreProperties>
</file>